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15F" w:rsidRDefault="00235B0B" w:rsidP="00235B0B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5411BB" w:rsidRDefault="00235B0B" w:rsidP="00235B0B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35B0B">
        <w:rPr>
          <w:rFonts w:ascii="Times New Roman" w:hAnsi="Times New Roman" w:cs="Times New Roman"/>
          <w:b/>
          <w:sz w:val="28"/>
          <w:szCs w:val="28"/>
        </w:rPr>
        <w:t>Протокол об итогах способом из одного источника</w:t>
      </w:r>
    </w:p>
    <w:p w:rsidR="00235B0B" w:rsidRDefault="00235B0B">
      <w:pPr>
        <w:rPr>
          <w:rFonts w:ascii="Times New Roman" w:hAnsi="Times New Roman" w:cs="Times New Roman"/>
          <w:sz w:val="28"/>
          <w:szCs w:val="28"/>
        </w:rPr>
      </w:pPr>
      <w:r w:rsidRPr="00235B0B">
        <w:rPr>
          <w:rFonts w:ascii="Times New Roman" w:hAnsi="Times New Roman" w:cs="Times New Roman"/>
          <w:sz w:val="28"/>
          <w:szCs w:val="28"/>
        </w:rPr>
        <w:t>г.Костанай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6 ноября 2017 год</w:t>
      </w:r>
    </w:p>
    <w:p w:rsidR="005B44DE" w:rsidRDefault="00235B0B" w:rsidP="005B44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Организатор государственных закупок : КГП «Костанайская городская детская больница» адрес: г.Костанай, ул.Л.Беды 23а</w:t>
      </w:r>
      <w:r w:rsidR="005B44DE">
        <w:rPr>
          <w:rFonts w:ascii="Times New Roman" w:hAnsi="Times New Roman" w:cs="Times New Roman"/>
          <w:sz w:val="28"/>
          <w:szCs w:val="28"/>
        </w:rPr>
        <w:t xml:space="preserve"> провел закупки способом из одного источника в соответствии с главой 10 п.114 п.п.2</w:t>
      </w:r>
    </w:p>
    <w:p w:rsidR="005B44DE" w:rsidRPr="005B44DE" w:rsidRDefault="005B44DE" w:rsidP="005B44D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44DE">
        <w:rPr>
          <w:rFonts w:ascii="Times New Roman" w:hAnsi="Times New Roman" w:cs="Times New Roman"/>
          <w:color w:val="000000"/>
          <w:sz w:val="28"/>
          <w:szCs w:val="28"/>
        </w:rPr>
        <w:t>ТОО «Тас-Фарм»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B44DE">
        <w:rPr>
          <w:rFonts w:ascii="Times New Roman" w:hAnsi="Times New Roman" w:cs="Times New Roman"/>
          <w:color w:val="000000" w:themeColor="text1"/>
          <w:sz w:val="28"/>
          <w:szCs w:val="28"/>
        </w:rPr>
        <w:t>г.Костанай, проспект Абая 28/4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tbl>
      <w:tblPr>
        <w:tblW w:w="8773" w:type="dxa"/>
        <w:tblInd w:w="4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11"/>
        <w:gridCol w:w="3531"/>
        <w:gridCol w:w="1263"/>
        <w:gridCol w:w="982"/>
        <w:gridCol w:w="1123"/>
        <w:gridCol w:w="1263"/>
      </w:tblGrid>
      <w:tr w:rsidR="005B44DE" w:rsidRPr="00484A95" w:rsidTr="0060360A">
        <w:trPr>
          <w:trHeight w:val="447"/>
        </w:trPr>
        <w:tc>
          <w:tcPr>
            <w:tcW w:w="611" w:type="dxa"/>
          </w:tcPr>
          <w:p w:rsidR="005B44DE" w:rsidRPr="00484A95" w:rsidRDefault="005B44DE" w:rsidP="0060360A">
            <w:pPr>
              <w:jc w:val="both"/>
              <w:rPr>
                <w:rFonts w:ascii="Times New Roman" w:hAnsi="Times New Roman" w:cs="Times New Roman"/>
              </w:rPr>
            </w:pPr>
            <w:r w:rsidRPr="00484A9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531" w:type="dxa"/>
          </w:tcPr>
          <w:p w:rsidR="005B44DE" w:rsidRPr="00484A95" w:rsidRDefault="005B44DE" w:rsidP="0060360A">
            <w:pPr>
              <w:jc w:val="both"/>
              <w:rPr>
                <w:rFonts w:ascii="Times New Roman" w:hAnsi="Times New Roman" w:cs="Times New Roman"/>
              </w:rPr>
            </w:pPr>
            <w:r w:rsidRPr="00484A95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263" w:type="dxa"/>
          </w:tcPr>
          <w:p w:rsidR="005B44DE" w:rsidRPr="00484A95" w:rsidRDefault="005B44DE" w:rsidP="0060360A">
            <w:pPr>
              <w:jc w:val="both"/>
              <w:rPr>
                <w:rFonts w:ascii="Times New Roman" w:hAnsi="Times New Roman" w:cs="Times New Roman"/>
              </w:rPr>
            </w:pPr>
            <w:r w:rsidRPr="00484A95">
              <w:rPr>
                <w:rFonts w:ascii="Times New Roman" w:hAnsi="Times New Roman" w:cs="Times New Roman"/>
              </w:rPr>
              <w:t>ед.изм</w:t>
            </w:r>
          </w:p>
        </w:tc>
        <w:tc>
          <w:tcPr>
            <w:tcW w:w="982" w:type="dxa"/>
          </w:tcPr>
          <w:p w:rsidR="005B44DE" w:rsidRPr="00484A95" w:rsidRDefault="005B44DE" w:rsidP="0060360A">
            <w:pPr>
              <w:jc w:val="both"/>
              <w:rPr>
                <w:rFonts w:ascii="Times New Roman" w:hAnsi="Times New Roman" w:cs="Times New Roman"/>
              </w:rPr>
            </w:pPr>
            <w:r w:rsidRPr="00484A95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123" w:type="dxa"/>
          </w:tcPr>
          <w:p w:rsidR="005B44DE" w:rsidRPr="00484A95" w:rsidRDefault="005B44DE" w:rsidP="0060360A">
            <w:pPr>
              <w:jc w:val="both"/>
              <w:rPr>
                <w:rFonts w:ascii="Times New Roman" w:hAnsi="Times New Roman" w:cs="Times New Roman"/>
              </w:rPr>
            </w:pPr>
            <w:r w:rsidRPr="00484A95">
              <w:rPr>
                <w:rFonts w:ascii="Times New Roman" w:hAnsi="Times New Roman" w:cs="Times New Roman"/>
              </w:rPr>
              <w:t>цена</w:t>
            </w:r>
          </w:p>
        </w:tc>
        <w:tc>
          <w:tcPr>
            <w:tcW w:w="1263" w:type="dxa"/>
          </w:tcPr>
          <w:p w:rsidR="005B44DE" w:rsidRPr="00484A95" w:rsidRDefault="005B44DE" w:rsidP="0060360A">
            <w:pPr>
              <w:jc w:val="both"/>
              <w:rPr>
                <w:rFonts w:ascii="Times New Roman" w:hAnsi="Times New Roman" w:cs="Times New Roman"/>
              </w:rPr>
            </w:pPr>
            <w:r w:rsidRPr="00484A95">
              <w:rPr>
                <w:rFonts w:ascii="Times New Roman" w:hAnsi="Times New Roman" w:cs="Times New Roman"/>
              </w:rPr>
              <w:t>сумма</w:t>
            </w:r>
          </w:p>
        </w:tc>
      </w:tr>
      <w:tr w:rsidR="005B44DE" w:rsidRPr="00484A95" w:rsidTr="0060360A">
        <w:trPr>
          <w:trHeight w:val="447"/>
        </w:trPr>
        <w:tc>
          <w:tcPr>
            <w:tcW w:w="611" w:type="dxa"/>
          </w:tcPr>
          <w:p w:rsidR="005B44DE" w:rsidRPr="00484A95" w:rsidRDefault="005B44DE" w:rsidP="0060360A">
            <w:pPr>
              <w:jc w:val="both"/>
              <w:rPr>
                <w:rFonts w:ascii="Times New Roman" w:hAnsi="Times New Roman" w:cs="Times New Roman"/>
              </w:rPr>
            </w:pPr>
            <w:r w:rsidRPr="00484A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31" w:type="dxa"/>
          </w:tcPr>
          <w:p w:rsidR="005B44DE" w:rsidRPr="00484A95" w:rsidRDefault="005B44DE" w:rsidP="0060360A">
            <w:pPr>
              <w:jc w:val="both"/>
              <w:rPr>
                <w:rFonts w:ascii="Times New Roman" w:hAnsi="Times New Roman" w:cs="Times New Roman"/>
              </w:rPr>
            </w:pPr>
            <w:r w:rsidRPr="00484A95">
              <w:rPr>
                <w:rFonts w:ascii="Times New Roman" w:hAnsi="Times New Roman" w:cs="Times New Roman"/>
              </w:rPr>
              <w:t xml:space="preserve">Лацидофил </w:t>
            </w:r>
            <w:r w:rsidRPr="00484A95">
              <w:rPr>
                <w:rFonts w:ascii="Times New Roman" w:hAnsi="Times New Roman" w:cs="Times New Roman"/>
                <w:lang w:val="en-US"/>
              </w:rPr>
              <w:t xml:space="preserve">WM </w:t>
            </w:r>
            <w:r w:rsidRPr="00484A95">
              <w:rPr>
                <w:rFonts w:ascii="Times New Roman" w:hAnsi="Times New Roman" w:cs="Times New Roman"/>
              </w:rPr>
              <w:t>№20 капс</w:t>
            </w:r>
          </w:p>
        </w:tc>
        <w:tc>
          <w:tcPr>
            <w:tcW w:w="1263" w:type="dxa"/>
          </w:tcPr>
          <w:p w:rsidR="005B44DE" w:rsidRPr="00484A95" w:rsidRDefault="005B44DE" w:rsidP="0060360A">
            <w:pPr>
              <w:jc w:val="both"/>
              <w:rPr>
                <w:rFonts w:ascii="Times New Roman" w:hAnsi="Times New Roman" w:cs="Times New Roman"/>
              </w:rPr>
            </w:pPr>
            <w:r w:rsidRPr="00484A95">
              <w:rPr>
                <w:rFonts w:ascii="Times New Roman" w:hAnsi="Times New Roman" w:cs="Times New Roman"/>
              </w:rPr>
              <w:t>упак</w:t>
            </w:r>
          </w:p>
        </w:tc>
        <w:tc>
          <w:tcPr>
            <w:tcW w:w="982" w:type="dxa"/>
          </w:tcPr>
          <w:p w:rsidR="005B44DE" w:rsidRPr="00484A95" w:rsidRDefault="005B44DE" w:rsidP="0060360A">
            <w:pPr>
              <w:jc w:val="both"/>
              <w:rPr>
                <w:rFonts w:ascii="Times New Roman" w:hAnsi="Times New Roman" w:cs="Times New Roman"/>
              </w:rPr>
            </w:pPr>
            <w:r w:rsidRPr="00484A9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23" w:type="dxa"/>
          </w:tcPr>
          <w:p w:rsidR="005B44DE" w:rsidRPr="00484A95" w:rsidRDefault="005B44DE" w:rsidP="0060360A">
            <w:pPr>
              <w:jc w:val="both"/>
              <w:rPr>
                <w:rFonts w:ascii="Times New Roman" w:hAnsi="Times New Roman" w:cs="Times New Roman"/>
              </w:rPr>
            </w:pPr>
            <w:r w:rsidRPr="00484A95">
              <w:rPr>
                <w:rFonts w:ascii="Times New Roman" w:hAnsi="Times New Roman" w:cs="Times New Roman"/>
              </w:rPr>
              <w:t>2540</w:t>
            </w:r>
          </w:p>
        </w:tc>
        <w:tc>
          <w:tcPr>
            <w:tcW w:w="1263" w:type="dxa"/>
          </w:tcPr>
          <w:p w:rsidR="005B44DE" w:rsidRPr="00484A95" w:rsidRDefault="005B44DE" w:rsidP="0060360A">
            <w:pPr>
              <w:jc w:val="both"/>
              <w:rPr>
                <w:rFonts w:ascii="Times New Roman" w:hAnsi="Times New Roman" w:cs="Times New Roman"/>
              </w:rPr>
            </w:pPr>
            <w:r w:rsidRPr="00484A95">
              <w:rPr>
                <w:rFonts w:ascii="Times New Roman" w:hAnsi="Times New Roman" w:cs="Times New Roman"/>
              </w:rPr>
              <w:t>508000</w:t>
            </w:r>
          </w:p>
        </w:tc>
      </w:tr>
      <w:tr w:rsidR="005B44DE" w:rsidRPr="00484A95" w:rsidTr="0060360A">
        <w:trPr>
          <w:trHeight w:val="459"/>
        </w:trPr>
        <w:tc>
          <w:tcPr>
            <w:tcW w:w="8773" w:type="dxa"/>
            <w:gridSpan w:val="6"/>
          </w:tcPr>
          <w:p w:rsidR="005B44DE" w:rsidRPr="00484A95" w:rsidRDefault="005B44DE" w:rsidP="005B44DE">
            <w:pPr>
              <w:jc w:val="both"/>
              <w:rPr>
                <w:rFonts w:ascii="Times New Roman" w:hAnsi="Times New Roman" w:cs="Times New Roman"/>
              </w:rPr>
            </w:pPr>
            <w:r w:rsidRPr="00484A95">
              <w:rPr>
                <w:rFonts w:ascii="Times New Roman" w:hAnsi="Times New Roman" w:cs="Times New Roman"/>
              </w:rPr>
              <w:t xml:space="preserve">                          Всего                              </w:t>
            </w:r>
            <w:r>
              <w:rPr>
                <w:rFonts w:ascii="Times New Roman" w:hAnsi="Times New Roman" w:cs="Times New Roman"/>
              </w:rPr>
              <w:t>508000</w:t>
            </w:r>
            <w:r w:rsidRPr="00484A95">
              <w:rPr>
                <w:rFonts w:ascii="Times New Roman" w:hAnsi="Times New Roman" w:cs="Times New Roman"/>
              </w:rPr>
              <w:t xml:space="preserve">             </w:t>
            </w:r>
          </w:p>
        </w:tc>
      </w:tr>
    </w:tbl>
    <w:p w:rsidR="00235B0B" w:rsidRDefault="005B44DE" w:rsidP="005B44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44DE" w:rsidRPr="005B44DE" w:rsidRDefault="005B44DE" w:rsidP="005B44DE">
      <w:pPr>
        <w:jc w:val="both"/>
        <w:rPr>
          <w:rFonts w:ascii="Times New Roman" w:hAnsi="Times New Roman" w:cs="Times New Roman"/>
          <w:sz w:val="28"/>
          <w:szCs w:val="28"/>
        </w:rPr>
      </w:pPr>
      <w:r w:rsidRPr="005B44DE">
        <w:rPr>
          <w:rFonts w:ascii="Times New Roman" w:hAnsi="Times New Roman" w:cs="Times New Roman"/>
          <w:color w:val="000000" w:themeColor="text1"/>
          <w:sz w:val="28"/>
          <w:szCs w:val="28"/>
        </w:rPr>
        <w:t>ТОО «Казахская Фармацевтическая Компания «Медсервис плюс» г.Костанай, Уральская 37/3</w:t>
      </w:r>
    </w:p>
    <w:tbl>
      <w:tblPr>
        <w:tblW w:w="8773" w:type="dxa"/>
        <w:tblInd w:w="4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11"/>
        <w:gridCol w:w="3531"/>
        <w:gridCol w:w="1263"/>
        <w:gridCol w:w="982"/>
        <w:gridCol w:w="1123"/>
        <w:gridCol w:w="1263"/>
      </w:tblGrid>
      <w:tr w:rsidR="005B44DE" w:rsidRPr="00484A95" w:rsidTr="005B44DE">
        <w:trPr>
          <w:trHeight w:val="447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4DE" w:rsidRPr="00484A95" w:rsidRDefault="005B44DE" w:rsidP="0060360A">
            <w:pPr>
              <w:jc w:val="both"/>
              <w:rPr>
                <w:rFonts w:ascii="Times New Roman" w:hAnsi="Times New Roman" w:cs="Times New Roman"/>
              </w:rPr>
            </w:pPr>
            <w:r w:rsidRPr="00484A9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4DE" w:rsidRPr="00484A95" w:rsidRDefault="005B44DE" w:rsidP="0060360A">
            <w:pPr>
              <w:jc w:val="both"/>
              <w:rPr>
                <w:rFonts w:ascii="Times New Roman" w:hAnsi="Times New Roman" w:cs="Times New Roman"/>
              </w:rPr>
            </w:pPr>
            <w:r w:rsidRPr="00484A95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4DE" w:rsidRPr="00484A95" w:rsidRDefault="005B44DE" w:rsidP="0060360A">
            <w:pPr>
              <w:jc w:val="both"/>
              <w:rPr>
                <w:rFonts w:ascii="Times New Roman" w:hAnsi="Times New Roman" w:cs="Times New Roman"/>
              </w:rPr>
            </w:pPr>
            <w:r w:rsidRPr="00484A95">
              <w:rPr>
                <w:rFonts w:ascii="Times New Roman" w:hAnsi="Times New Roman" w:cs="Times New Roman"/>
              </w:rPr>
              <w:t>ед.изм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4DE" w:rsidRPr="00484A95" w:rsidRDefault="005B44DE" w:rsidP="0060360A">
            <w:pPr>
              <w:jc w:val="both"/>
              <w:rPr>
                <w:rFonts w:ascii="Times New Roman" w:hAnsi="Times New Roman" w:cs="Times New Roman"/>
              </w:rPr>
            </w:pPr>
            <w:r w:rsidRPr="00484A95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4DE" w:rsidRPr="00484A95" w:rsidRDefault="005B44DE" w:rsidP="0060360A">
            <w:pPr>
              <w:jc w:val="both"/>
              <w:rPr>
                <w:rFonts w:ascii="Times New Roman" w:hAnsi="Times New Roman" w:cs="Times New Roman"/>
              </w:rPr>
            </w:pPr>
            <w:r w:rsidRPr="00484A95">
              <w:rPr>
                <w:rFonts w:ascii="Times New Roman" w:hAnsi="Times New Roman" w:cs="Times New Roman"/>
              </w:rPr>
              <w:t>цена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4DE" w:rsidRPr="00484A95" w:rsidRDefault="005B44DE" w:rsidP="0060360A">
            <w:pPr>
              <w:jc w:val="both"/>
              <w:rPr>
                <w:rFonts w:ascii="Times New Roman" w:hAnsi="Times New Roman" w:cs="Times New Roman"/>
              </w:rPr>
            </w:pPr>
            <w:r w:rsidRPr="00484A95">
              <w:rPr>
                <w:rFonts w:ascii="Times New Roman" w:hAnsi="Times New Roman" w:cs="Times New Roman"/>
              </w:rPr>
              <w:t>сумма</w:t>
            </w:r>
          </w:p>
        </w:tc>
      </w:tr>
      <w:tr w:rsidR="005B44DE" w:rsidRPr="00484A95" w:rsidTr="005B44DE">
        <w:trPr>
          <w:trHeight w:val="447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4DE" w:rsidRPr="00484A95" w:rsidRDefault="005B44DE" w:rsidP="006036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4DE" w:rsidRPr="00484A95" w:rsidRDefault="005B44DE" w:rsidP="0060360A">
            <w:pPr>
              <w:jc w:val="both"/>
              <w:rPr>
                <w:rFonts w:ascii="Times New Roman" w:hAnsi="Times New Roman" w:cs="Times New Roman"/>
              </w:rPr>
            </w:pPr>
            <w:r w:rsidRPr="00484A95">
              <w:rPr>
                <w:rFonts w:ascii="Times New Roman" w:hAnsi="Times New Roman" w:cs="Times New Roman"/>
              </w:rPr>
              <w:t>Нормобакт Энтеро саше 3г №10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4DE" w:rsidRPr="00484A95" w:rsidRDefault="005B44DE" w:rsidP="0060360A">
            <w:pPr>
              <w:jc w:val="both"/>
              <w:rPr>
                <w:rFonts w:ascii="Times New Roman" w:hAnsi="Times New Roman" w:cs="Times New Roman"/>
              </w:rPr>
            </w:pPr>
            <w:r w:rsidRPr="00484A95">
              <w:rPr>
                <w:rFonts w:ascii="Times New Roman" w:hAnsi="Times New Roman" w:cs="Times New Roman"/>
              </w:rPr>
              <w:t>упак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4DE" w:rsidRPr="00484A95" w:rsidRDefault="005B44DE" w:rsidP="0060360A">
            <w:pPr>
              <w:jc w:val="both"/>
              <w:rPr>
                <w:rFonts w:ascii="Times New Roman" w:hAnsi="Times New Roman" w:cs="Times New Roman"/>
              </w:rPr>
            </w:pPr>
            <w:r w:rsidRPr="00484A95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4DE" w:rsidRPr="00484A95" w:rsidRDefault="005B44DE" w:rsidP="0060360A">
            <w:pPr>
              <w:jc w:val="both"/>
              <w:rPr>
                <w:rFonts w:ascii="Times New Roman" w:hAnsi="Times New Roman" w:cs="Times New Roman"/>
              </w:rPr>
            </w:pPr>
            <w:r w:rsidRPr="00484A95">
              <w:rPr>
                <w:rFonts w:ascii="Times New Roman" w:hAnsi="Times New Roman" w:cs="Times New Roman"/>
              </w:rPr>
              <w:t>1700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4DE" w:rsidRPr="00484A95" w:rsidRDefault="005B44DE" w:rsidP="0060360A">
            <w:pPr>
              <w:jc w:val="both"/>
              <w:rPr>
                <w:rFonts w:ascii="Times New Roman" w:hAnsi="Times New Roman" w:cs="Times New Roman"/>
              </w:rPr>
            </w:pPr>
            <w:r w:rsidRPr="00484A95">
              <w:rPr>
                <w:rFonts w:ascii="Times New Roman" w:hAnsi="Times New Roman" w:cs="Times New Roman"/>
              </w:rPr>
              <w:t>850000</w:t>
            </w:r>
          </w:p>
        </w:tc>
      </w:tr>
      <w:tr w:rsidR="005B44DE" w:rsidRPr="00484A95" w:rsidTr="0060360A">
        <w:trPr>
          <w:trHeight w:val="459"/>
        </w:trPr>
        <w:tc>
          <w:tcPr>
            <w:tcW w:w="8773" w:type="dxa"/>
            <w:gridSpan w:val="6"/>
          </w:tcPr>
          <w:p w:rsidR="005B44DE" w:rsidRPr="00484A95" w:rsidRDefault="005B44DE" w:rsidP="005B44DE">
            <w:pPr>
              <w:jc w:val="both"/>
              <w:rPr>
                <w:rFonts w:ascii="Times New Roman" w:hAnsi="Times New Roman" w:cs="Times New Roman"/>
              </w:rPr>
            </w:pPr>
            <w:r w:rsidRPr="00484A95">
              <w:rPr>
                <w:rFonts w:ascii="Times New Roman" w:hAnsi="Times New Roman" w:cs="Times New Roman"/>
              </w:rPr>
              <w:t xml:space="preserve">                          Всего                              </w:t>
            </w:r>
            <w:r>
              <w:rPr>
                <w:rFonts w:ascii="Times New Roman" w:hAnsi="Times New Roman" w:cs="Times New Roman"/>
              </w:rPr>
              <w:t>850000</w:t>
            </w:r>
            <w:r w:rsidRPr="00484A95">
              <w:rPr>
                <w:rFonts w:ascii="Times New Roman" w:hAnsi="Times New Roman" w:cs="Times New Roman"/>
              </w:rPr>
              <w:t xml:space="preserve">        </w:t>
            </w:r>
          </w:p>
        </w:tc>
      </w:tr>
    </w:tbl>
    <w:p w:rsidR="005B44DE" w:rsidRDefault="005B44DE" w:rsidP="005B44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44DE" w:rsidRDefault="00122123" w:rsidP="005B44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B44DE">
        <w:rPr>
          <w:rFonts w:ascii="Times New Roman" w:hAnsi="Times New Roman" w:cs="Times New Roman"/>
          <w:sz w:val="28"/>
          <w:szCs w:val="28"/>
        </w:rPr>
        <w:t>Основания применения данного способа: Приказ №</w:t>
      </w:r>
      <w:r>
        <w:rPr>
          <w:rFonts w:ascii="Times New Roman" w:hAnsi="Times New Roman" w:cs="Times New Roman"/>
          <w:sz w:val="28"/>
          <w:szCs w:val="28"/>
        </w:rPr>
        <w:t xml:space="preserve"> 170-П от 6 ноября 2017 года.</w:t>
      </w:r>
    </w:p>
    <w:p w:rsidR="00122123" w:rsidRDefault="00122123" w:rsidP="005B44D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5B44DE">
        <w:rPr>
          <w:rFonts w:ascii="Times New Roman" w:hAnsi="Times New Roman" w:cs="Times New Roman"/>
          <w:color w:val="000000"/>
          <w:sz w:val="28"/>
          <w:szCs w:val="28"/>
        </w:rPr>
        <w:t>ТОО «Тас-Фарм»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5B44DE">
        <w:rPr>
          <w:rFonts w:ascii="Times New Roman" w:hAnsi="Times New Roman" w:cs="Times New Roman"/>
          <w:color w:val="000000" w:themeColor="text1"/>
          <w:sz w:val="28"/>
          <w:szCs w:val="28"/>
        </w:rPr>
        <w:t>ТОО «Казахская Фармацевтическая Компания «Медсервис плюс»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документы, подтверждающие соответствие потенциального поставщика квалификационным требованиям, соответствие требованиям, установленным главам 3 и 4 настоящих Правил Постановления Правительства РК  №1729 от 30.10.2009г.</w:t>
      </w:r>
    </w:p>
    <w:p w:rsidR="00122123" w:rsidRDefault="00122123" w:rsidP="005B44D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Договор заключается с поставщиком- ТОО «Тас-Фарм» на сумму 508000 (пятьсот восемь тысяч) тенге, </w:t>
      </w:r>
      <w:r w:rsidRPr="005B44DE">
        <w:rPr>
          <w:rFonts w:ascii="Times New Roman" w:hAnsi="Times New Roman" w:cs="Times New Roman"/>
          <w:color w:val="000000" w:themeColor="text1"/>
          <w:sz w:val="28"/>
          <w:szCs w:val="28"/>
        </w:rPr>
        <w:t>ТОО «Казахская Фармацевтическая Компания «Медсервис плюс»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сумму 850000 (восемьсот пятьдесят тысяч) тенге.</w:t>
      </w:r>
    </w:p>
    <w:p w:rsidR="00122123" w:rsidRDefault="00122123" w:rsidP="005B44D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 Услуги привлеченных экспертов не пользовались.</w:t>
      </w:r>
    </w:p>
    <w:p w:rsidR="00122123" w:rsidRDefault="00122123" w:rsidP="005B44D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6. Организатор закупок по результатам данных закупок способом из одного источника РЕШИЛ:</w:t>
      </w:r>
    </w:p>
    <w:p w:rsidR="00122123" w:rsidRDefault="00A105BF" w:rsidP="005B44D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1) закупить товар у поставщика </w:t>
      </w:r>
      <w:r w:rsidRPr="005B44DE">
        <w:rPr>
          <w:rFonts w:ascii="Times New Roman" w:hAnsi="Times New Roman" w:cs="Times New Roman"/>
          <w:color w:val="000000"/>
          <w:sz w:val="28"/>
          <w:szCs w:val="28"/>
        </w:rPr>
        <w:t>ТОО «Тас-Фарм»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5B44DE">
        <w:rPr>
          <w:rFonts w:ascii="Times New Roman" w:hAnsi="Times New Roman" w:cs="Times New Roman"/>
          <w:color w:val="000000" w:themeColor="text1"/>
          <w:sz w:val="28"/>
          <w:szCs w:val="28"/>
        </w:rPr>
        <w:t>ТОО «Казахская Фармацевтическая Компания «Медсервис плюс»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105BF" w:rsidRDefault="00A105BF" w:rsidP="00A105B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Заказчику КГП «Костанайская городская детская больница» г.Костанай, ул.Л.Беды 23а заключить договора о государственных закупках с </w:t>
      </w:r>
      <w:r w:rsidRPr="005B44DE">
        <w:rPr>
          <w:rFonts w:ascii="Times New Roman" w:hAnsi="Times New Roman" w:cs="Times New Roman"/>
          <w:color w:val="000000"/>
          <w:sz w:val="28"/>
          <w:szCs w:val="28"/>
        </w:rPr>
        <w:t>ТОО «Тас-Фарм»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5B44DE">
        <w:rPr>
          <w:rFonts w:ascii="Times New Roman" w:hAnsi="Times New Roman" w:cs="Times New Roman"/>
          <w:color w:val="000000" w:themeColor="text1"/>
          <w:sz w:val="28"/>
          <w:szCs w:val="28"/>
        </w:rPr>
        <w:t>ТОО «Казахская Фармацевтическая Компания «Медсервис плюс»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105BF" w:rsidRDefault="00A105BF" w:rsidP="00A105B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105BF" w:rsidRPr="00B7615F" w:rsidRDefault="00A105BF" w:rsidP="00A105BF">
      <w:pPr>
        <w:ind w:left="708"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7615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Главный врач                               Аленова К.К.</w:t>
      </w:r>
    </w:p>
    <w:p w:rsidR="00122123" w:rsidRPr="00235B0B" w:rsidRDefault="00122123" w:rsidP="005B44D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22123" w:rsidRPr="00235B0B" w:rsidSect="00541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35B0B"/>
    <w:rsid w:val="00122123"/>
    <w:rsid w:val="00235B0B"/>
    <w:rsid w:val="005411BB"/>
    <w:rsid w:val="005B44DE"/>
    <w:rsid w:val="00A105BF"/>
    <w:rsid w:val="00B76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1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кгп"ДГБ"</dc:creator>
  <cp:keywords/>
  <dc:description/>
  <cp:lastModifiedBy>кгп"ДГБ"</cp:lastModifiedBy>
  <cp:revision>2</cp:revision>
  <dcterms:created xsi:type="dcterms:W3CDTF">2017-11-06T07:08:00Z</dcterms:created>
  <dcterms:modified xsi:type="dcterms:W3CDTF">2017-11-06T07:49:00Z</dcterms:modified>
</cp:coreProperties>
</file>